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2FBD" w14:textId="27D82365" w:rsidR="006D332E" w:rsidRDefault="00122495" w:rsidP="006D33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AEBBBA" wp14:editId="620C0990">
            <wp:simplePos x="0" y="0"/>
            <wp:positionH relativeFrom="column">
              <wp:posOffset>3415030</wp:posOffset>
            </wp:positionH>
            <wp:positionV relativeFrom="paragraph">
              <wp:posOffset>-303529</wp:posOffset>
            </wp:positionV>
            <wp:extent cx="2512060" cy="1195070"/>
            <wp:effectExtent l="0" t="0" r="2540" b="5080"/>
            <wp:wrapNone/>
            <wp:docPr id="6952518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62C" w:rsidRPr="0035167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3360" behindDoc="1" locked="0" layoutInCell="0" allowOverlap="1" wp14:anchorId="1F1789C8" wp14:editId="7E176336">
                <wp:simplePos x="0" y="0"/>
                <wp:positionH relativeFrom="margin">
                  <wp:posOffset>1089184</wp:posOffset>
                </wp:positionH>
                <wp:positionV relativeFrom="margin">
                  <wp:posOffset>-1338738</wp:posOffset>
                </wp:positionV>
                <wp:extent cx="1152525" cy="3308667"/>
                <wp:effectExtent l="7938" t="0" r="0" b="0"/>
                <wp:wrapNone/>
                <wp:docPr id="1610686494" name="AutoV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152525" cy="330866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156082"/>
                        </a:solidFill>
                      </wps:spPr>
                      <wps:txbx>
                        <w:txbxContent>
                          <w:p w14:paraId="598D965E" w14:textId="77777777" w:rsidR="003B1D12" w:rsidRDefault="00A3062C" w:rsidP="00E4360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062C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Jaarverslag medezeggenschapsraad </w:t>
                            </w:r>
                          </w:p>
                          <w:p w14:paraId="659D780D" w14:textId="0B9947A8" w:rsidR="00A3062C" w:rsidRPr="00A3062C" w:rsidRDefault="003B1D12" w:rsidP="00E4360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Octant</w:t>
                            </w:r>
                            <w:r w:rsidR="00A3062C" w:rsidRPr="00A3062C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school Zonnestraal</w:t>
                            </w:r>
                          </w:p>
                          <w:p w14:paraId="65136F59" w14:textId="77777777" w:rsidR="00A3062C" w:rsidRPr="00A3062C" w:rsidRDefault="00A3062C" w:rsidP="00E4360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062C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Schooljaar 2023 - 2024</w:t>
                            </w:r>
                          </w:p>
                          <w:p w14:paraId="043C2BED" w14:textId="77777777" w:rsidR="00A3062C" w:rsidRPr="00084016" w:rsidRDefault="00A3062C" w:rsidP="00A3062C">
                            <w:pPr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789C8" id="AutoVorm 2" o:spid="_x0000_s1026" style="position:absolute;margin-left:85.75pt;margin-top:-105.4pt;width:90.75pt;height:260.5pt;rotation:90;z-index:-2516531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" o:allowincell="f" fillcolor="#156082" stroked="f">
                <o:lock v:ext="edit" aspectratio="t"/>
                <v:textbox>
                  <w:txbxContent>
                    <w:p w14:paraId="598D965E" w14:textId="77777777" w:rsidR="003B1D12" w:rsidRDefault="00A3062C" w:rsidP="00E4360B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062C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Jaarverslag medezeggenschapsraad </w:t>
                      </w:r>
                    </w:p>
                    <w:p w14:paraId="659D780D" w14:textId="0B9947A8" w:rsidR="00A3062C" w:rsidRPr="00A3062C" w:rsidRDefault="003B1D12" w:rsidP="00E4360B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Octant</w:t>
                      </w:r>
                      <w:r w:rsidR="00A3062C" w:rsidRPr="00A3062C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school Zonnestraal</w:t>
                      </w:r>
                    </w:p>
                    <w:p w14:paraId="65136F59" w14:textId="77777777" w:rsidR="00A3062C" w:rsidRPr="00A3062C" w:rsidRDefault="00A3062C" w:rsidP="00E4360B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062C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Schooljaar 2023 - 2024</w:t>
                      </w:r>
                    </w:p>
                    <w:p w14:paraId="043C2BED" w14:textId="77777777" w:rsidR="00A3062C" w:rsidRPr="00084016" w:rsidRDefault="00A3062C" w:rsidP="00A3062C">
                      <w:pPr>
                        <w:rPr>
                          <w:rFonts w:ascii="Arial" w:eastAsiaTheme="majorEastAsia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702AE65" w14:textId="2BAA3458" w:rsidR="00A3062C" w:rsidRDefault="00A3062C" w:rsidP="006D332E">
      <w:pPr>
        <w:spacing w:after="0"/>
        <w:rPr>
          <w:rFonts w:ascii="Arial" w:hAnsi="Arial" w:cs="Arial"/>
          <w:sz w:val="20"/>
          <w:szCs w:val="20"/>
        </w:rPr>
      </w:pPr>
    </w:p>
    <w:p w14:paraId="61C53F6B" w14:textId="7666E0F7" w:rsidR="00F973CF" w:rsidRDefault="00F973CF" w:rsidP="006D332E">
      <w:pPr>
        <w:spacing w:after="0"/>
        <w:rPr>
          <w:rFonts w:ascii="Arial" w:hAnsi="Arial" w:cs="Arial"/>
          <w:sz w:val="20"/>
          <w:szCs w:val="20"/>
        </w:rPr>
      </w:pPr>
    </w:p>
    <w:p w14:paraId="48A4C647" w14:textId="057316EC" w:rsidR="00567925" w:rsidRDefault="00567925" w:rsidP="006D332E">
      <w:pPr>
        <w:spacing w:after="0"/>
        <w:rPr>
          <w:rFonts w:ascii="Arial" w:hAnsi="Arial" w:cs="Arial"/>
          <w:sz w:val="20"/>
          <w:szCs w:val="20"/>
        </w:rPr>
      </w:pPr>
    </w:p>
    <w:p w14:paraId="0EF0E313" w14:textId="77777777" w:rsidR="00567925" w:rsidRDefault="00567925" w:rsidP="006D332E">
      <w:pPr>
        <w:spacing w:after="0"/>
        <w:rPr>
          <w:rFonts w:ascii="Arial" w:hAnsi="Arial" w:cs="Arial"/>
          <w:sz w:val="20"/>
          <w:szCs w:val="20"/>
        </w:rPr>
      </w:pPr>
    </w:p>
    <w:p w14:paraId="313F0F83" w14:textId="3310A524" w:rsidR="00567925" w:rsidRDefault="00567925" w:rsidP="006D332E">
      <w:pPr>
        <w:spacing w:after="0"/>
        <w:rPr>
          <w:rFonts w:ascii="Arial" w:hAnsi="Arial" w:cs="Arial"/>
          <w:sz w:val="20"/>
          <w:szCs w:val="20"/>
        </w:rPr>
      </w:pPr>
    </w:p>
    <w:p w14:paraId="0C044CAA" w14:textId="251B80E7" w:rsidR="00567925" w:rsidRDefault="00567925" w:rsidP="006D332E">
      <w:pPr>
        <w:spacing w:after="0"/>
        <w:rPr>
          <w:rFonts w:ascii="Arial" w:hAnsi="Arial" w:cs="Arial"/>
          <w:sz w:val="20"/>
          <w:szCs w:val="20"/>
        </w:rPr>
      </w:pPr>
    </w:p>
    <w:p w14:paraId="75F81471" w14:textId="6CC39FD8" w:rsidR="006D332E" w:rsidRPr="006D332E" w:rsidRDefault="00EC5509" w:rsidP="006D33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</w:t>
      </w:r>
      <w:r w:rsidR="006D332E" w:rsidRPr="006D332E">
        <w:rPr>
          <w:rFonts w:ascii="Arial" w:hAnsi="Arial" w:cs="Arial"/>
          <w:sz w:val="20"/>
          <w:szCs w:val="20"/>
        </w:rPr>
        <w:t>edezeggenschap</w:t>
      </w:r>
      <w:r w:rsidR="00123870">
        <w:rPr>
          <w:rFonts w:ascii="Arial" w:hAnsi="Arial" w:cs="Arial"/>
          <w:sz w:val="20"/>
          <w:szCs w:val="20"/>
        </w:rPr>
        <w:t>sraad</w:t>
      </w:r>
      <w:r w:rsidR="006D332E" w:rsidRPr="006D332E">
        <w:rPr>
          <w:rFonts w:ascii="Arial" w:hAnsi="Arial" w:cs="Arial"/>
          <w:sz w:val="20"/>
          <w:szCs w:val="20"/>
        </w:rPr>
        <w:t xml:space="preserve"> is er voor en</w:t>
      </w:r>
      <w:r w:rsidR="006D332E">
        <w:rPr>
          <w:rFonts w:ascii="Arial" w:hAnsi="Arial" w:cs="Arial"/>
          <w:sz w:val="20"/>
          <w:szCs w:val="20"/>
        </w:rPr>
        <w:t xml:space="preserve"> </w:t>
      </w:r>
      <w:r w:rsidR="006D332E" w:rsidRPr="006D332E">
        <w:rPr>
          <w:rFonts w:ascii="Arial" w:hAnsi="Arial" w:cs="Arial"/>
          <w:sz w:val="20"/>
          <w:szCs w:val="20"/>
        </w:rPr>
        <w:t>namens de leerlingen, de ouders en het personeel op school</w:t>
      </w:r>
      <w:r w:rsidR="006D332E">
        <w:rPr>
          <w:rFonts w:ascii="Arial" w:hAnsi="Arial" w:cs="Arial"/>
          <w:sz w:val="20"/>
          <w:szCs w:val="20"/>
        </w:rPr>
        <w:t xml:space="preserve">. </w:t>
      </w:r>
      <w:r w:rsidR="006D332E" w:rsidRPr="006D332E">
        <w:rPr>
          <w:rFonts w:ascii="Arial" w:hAnsi="Arial" w:cs="Arial"/>
          <w:sz w:val="20"/>
          <w:szCs w:val="20"/>
        </w:rPr>
        <w:t xml:space="preserve">De </w:t>
      </w:r>
      <w:r w:rsidR="00123870">
        <w:rPr>
          <w:rFonts w:ascii="Arial" w:hAnsi="Arial" w:cs="Arial"/>
          <w:sz w:val="20"/>
          <w:szCs w:val="20"/>
        </w:rPr>
        <w:t>raad</w:t>
      </w:r>
      <w:r w:rsidR="006D332E" w:rsidRPr="006D332E">
        <w:rPr>
          <w:rFonts w:ascii="Arial" w:hAnsi="Arial" w:cs="Arial"/>
          <w:sz w:val="20"/>
          <w:szCs w:val="20"/>
        </w:rPr>
        <w:t xml:space="preserve"> functioneert als </w:t>
      </w:r>
      <w:r w:rsidR="001567D0" w:rsidRPr="006D332E">
        <w:rPr>
          <w:rFonts w:ascii="Arial" w:hAnsi="Arial" w:cs="Arial"/>
          <w:sz w:val="20"/>
          <w:szCs w:val="20"/>
        </w:rPr>
        <w:t>proactieve</w:t>
      </w:r>
      <w:r w:rsidR="006D332E" w:rsidRPr="006D332E">
        <w:rPr>
          <w:rFonts w:ascii="Arial" w:hAnsi="Arial" w:cs="Arial"/>
          <w:sz w:val="20"/>
          <w:szCs w:val="20"/>
        </w:rPr>
        <w:t>, kritische</w:t>
      </w:r>
      <w:r w:rsidR="006D332E">
        <w:rPr>
          <w:rFonts w:ascii="Arial" w:hAnsi="Arial" w:cs="Arial"/>
          <w:sz w:val="20"/>
          <w:szCs w:val="20"/>
        </w:rPr>
        <w:t>,</w:t>
      </w:r>
      <w:r w:rsidR="006D332E" w:rsidRPr="006D332E">
        <w:rPr>
          <w:rFonts w:ascii="Arial" w:hAnsi="Arial" w:cs="Arial"/>
          <w:sz w:val="20"/>
          <w:szCs w:val="20"/>
        </w:rPr>
        <w:t xml:space="preserve"> gesprekspartner en controlerend orgaan van de directie</w:t>
      </w:r>
      <w:r w:rsidR="006D332E">
        <w:rPr>
          <w:rFonts w:ascii="Arial" w:hAnsi="Arial" w:cs="Arial"/>
          <w:sz w:val="20"/>
          <w:szCs w:val="20"/>
        </w:rPr>
        <w:t>.</w:t>
      </w:r>
      <w:r w:rsidR="001567D0">
        <w:rPr>
          <w:rFonts w:ascii="Arial" w:hAnsi="Arial" w:cs="Arial"/>
          <w:sz w:val="20"/>
          <w:szCs w:val="20"/>
        </w:rPr>
        <w:t xml:space="preserve"> </w:t>
      </w:r>
      <w:r w:rsidR="006D332E" w:rsidRPr="006D332E">
        <w:rPr>
          <w:rFonts w:ascii="Arial" w:hAnsi="Arial" w:cs="Arial"/>
          <w:sz w:val="20"/>
          <w:szCs w:val="20"/>
        </w:rPr>
        <w:t xml:space="preserve">Uitgangspunt </w:t>
      </w:r>
      <w:r w:rsidR="001567D0">
        <w:rPr>
          <w:rFonts w:ascii="Arial" w:hAnsi="Arial" w:cs="Arial"/>
          <w:sz w:val="20"/>
          <w:szCs w:val="20"/>
        </w:rPr>
        <w:t>hie</w:t>
      </w:r>
      <w:r w:rsidR="006D332E" w:rsidRPr="006D332E">
        <w:rPr>
          <w:rFonts w:ascii="Arial" w:hAnsi="Arial" w:cs="Arial"/>
          <w:sz w:val="20"/>
          <w:szCs w:val="20"/>
        </w:rPr>
        <w:t>rbij is belangenbehartiging van ouders, leerlingen en personeel</w:t>
      </w:r>
      <w:r w:rsidR="00123870">
        <w:rPr>
          <w:rFonts w:ascii="Arial" w:hAnsi="Arial" w:cs="Arial"/>
          <w:sz w:val="20"/>
          <w:szCs w:val="20"/>
        </w:rPr>
        <w:t>.</w:t>
      </w:r>
    </w:p>
    <w:p w14:paraId="7EB0CB83" w14:textId="36DCD250" w:rsidR="001567D0" w:rsidRDefault="006D332E" w:rsidP="001567D0">
      <w:pPr>
        <w:spacing w:after="0"/>
        <w:rPr>
          <w:rFonts w:ascii="Arial" w:hAnsi="Arial" w:cs="Arial"/>
          <w:sz w:val="20"/>
          <w:szCs w:val="20"/>
        </w:rPr>
      </w:pPr>
      <w:r w:rsidRPr="006D332E">
        <w:rPr>
          <w:rFonts w:ascii="Arial" w:hAnsi="Arial" w:cs="Arial"/>
          <w:sz w:val="20"/>
          <w:szCs w:val="20"/>
        </w:rPr>
        <w:t xml:space="preserve"> </w:t>
      </w:r>
    </w:p>
    <w:p w14:paraId="77F1ACFE" w14:textId="2165C226" w:rsidR="001567D0" w:rsidRDefault="001567D0" w:rsidP="001567D0">
      <w:pPr>
        <w:spacing w:after="0"/>
        <w:rPr>
          <w:rFonts w:ascii="Arial" w:hAnsi="Arial" w:cs="Arial"/>
          <w:sz w:val="20"/>
          <w:szCs w:val="20"/>
        </w:rPr>
      </w:pPr>
      <w:r w:rsidRPr="006D332E">
        <w:rPr>
          <w:rFonts w:ascii="Arial" w:hAnsi="Arial" w:cs="Arial"/>
          <w:sz w:val="20"/>
          <w:szCs w:val="20"/>
        </w:rPr>
        <w:t xml:space="preserve">De </w:t>
      </w:r>
      <w:r w:rsidR="0076507C">
        <w:rPr>
          <w:rFonts w:ascii="Arial" w:hAnsi="Arial" w:cs="Arial"/>
          <w:sz w:val="20"/>
          <w:szCs w:val="20"/>
        </w:rPr>
        <w:t>raad vergader</w:t>
      </w:r>
      <w:r w:rsidR="003B1D12">
        <w:rPr>
          <w:rFonts w:ascii="Arial" w:hAnsi="Arial" w:cs="Arial"/>
          <w:sz w:val="20"/>
          <w:szCs w:val="20"/>
        </w:rPr>
        <w:t>t</w:t>
      </w:r>
      <w:r w:rsidR="0076507C">
        <w:rPr>
          <w:rFonts w:ascii="Arial" w:hAnsi="Arial" w:cs="Arial"/>
          <w:sz w:val="20"/>
          <w:szCs w:val="20"/>
        </w:rPr>
        <w:t xml:space="preserve"> zes keer per jaar. Deze </w:t>
      </w:r>
      <w:r w:rsidRPr="006D332E">
        <w:rPr>
          <w:rFonts w:ascii="Arial" w:hAnsi="Arial" w:cs="Arial"/>
          <w:sz w:val="20"/>
          <w:szCs w:val="20"/>
        </w:rPr>
        <w:t>vergaderingen zijn openbaar</w:t>
      </w:r>
      <w:r w:rsidR="00123870">
        <w:rPr>
          <w:rFonts w:ascii="Arial" w:hAnsi="Arial" w:cs="Arial"/>
          <w:sz w:val="20"/>
          <w:szCs w:val="20"/>
        </w:rPr>
        <w:t xml:space="preserve"> en d</w:t>
      </w:r>
      <w:r w:rsidRPr="006D332E">
        <w:rPr>
          <w:rFonts w:ascii="Arial" w:hAnsi="Arial" w:cs="Arial"/>
          <w:sz w:val="20"/>
          <w:szCs w:val="20"/>
        </w:rPr>
        <w:t>e verslagen</w:t>
      </w:r>
      <w:r>
        <w:rPr>
          <w:rFonts w:ascii="Arial" w:hAnsi="Arial" w:cs="Arial"/>
          <w:sz w:val="20"/>
          <w:szCs w:val="20"/>
        </w:rPr>
        <w:t xml:space="preserve"> </w:t>
      </w:r>
      <w:r w:rsidRPr="006D332E">
        <w:rPr>
          <w:rFonts w:ascii="Arial" w:hAnsi="Arial" w:cs="Arial"/>
          <w:sz w:val="20"/>
          <w:szCs w:val="20"/>
        </w:rPr>
        <w:t xml:space="preserve">hangen op het prikbord bij de ingang. </w:t>
      </w:r>
      <w:r w:rsidR="00123870">
        <w:rPr>
          <w:rFonts w:ascii="Arial" w:hAnsi="Arial" w:cs="Arial"/>
          <w:sz w:val="20"/>
          <w:szCs w:val="20"/>
        </w:rPr>
        <w:t>O</w:t>
      </w:r>
      <w:r w:rsidRPr="006D332E">
        <w:rPr>
          <w:rFonts w:ascii="Arial" w:hAnsi="Arial" w:cs="Arial"/>
          <w:sz w:val="20"/>
          <w:szCs w:val="20"/>
        </w:rPr>
        <w:t>uders en</w:t>
      </w:r>
      <w:r>
        <w:rPr>
          <w:rFonts w:ascii="Arial" w:hAnsi="Arial" w:cs="Arial"/>
          <w:sz w:val="20"/>
          <w:szCs w:val="20"/>
        </w:rPr>
        <w:t xml:space="preserve"> </w:t>
      </w:r>
      <w:r w:rsidRPr="006D332E">
        <w:rPr>
          <w:rFonts w:ascii="Arial" w:hAnsi="Arial" w:cs="Arial"/>
          <w:sz w:val="20"/>
          <w:szCs w:val="20"/>
        </w:rPr>
        <w:t xml:space="preserve">personeelsleden zijn </w:t>
      </w:r>
      <w:r>
        <w:rPr>
          <w:rFonts w:ascii="Arial" w:hAnsi="Arial" w:cs="Arial"/>
          <w:sz w:val="20"/>
          <w:szCs w:val="20"/>
        </w:rPr>
        <w:t xml:space="preserve">altijd </w:t>
      </w:r>
      <w:r w:rsidRPr="006D332E">
        <w:rPr>
          <w:rFonts w:ascii="Arial" w:hAnsi="Arial" w:cs="Arial"/>
          <w:sz w:val="20"/>
          <w:szCs w:val="20"/>
        </w:rPr>
        <w:t xml:space="preserve">van harte </w:t>
      </w:r>
      <w:r>
        <w:rPr>
          <w:rFonts w:ascii="Arial" w:hAnsi="Arial" w:cs="Arial"/>
          <w:sz w:val="20"/>
          <w:szCs w:val="20"/>
        </w:rPr>
        <w:t>welkom</w:t>
      </w:r>
      <w:r w:rsidRPr="006D332E">
        <w:rPr>
          <w:rFonts w:ascii="Arial" w:hAnsi="Arial" w:cs="Arial"/>
          <w:sz w:val="20"/>
          <w:szCs w:val="20"/>
        </w:rPr>
        <w:t xml:space="preserve"> om </w:t>
      </w:r>
      <w:r w:rsidR="00123870" w:rsidRPr="006D332E">
        <w:rPr>
          <w:rFonts w:ascii="Arial" w:hAnsi="Arial" w:cs="Arial"/>
          <w:sz w:val="20"/>
          <w:szCs w:val="20"/>
        </w:rPr>
        <w:t xml:space="preserve">als toehoorder </w:t>
      </w:r>
      <w:r w:rsidRPr="006D332E">
        <w:rPr>
          <w:rFonts w:ascii="Arial" w:hAnsi="Arial" w:cs="Arial"/>
          <w:sz w:val="20"/>
          <w:szCs w:val="20"/>
        </w:rPr>
        <w:t>een</w:t>
      </w:r>
      <w:r w:rsidR="00123870">
        <w:rPr>
          <w:rFonts w:ascii="Arial" w:hAnsi="Arial" w:cs="Arial"/>
          <w:sz w:val="20"/>
          <w:szCs w:val="20"/>
        </w:rPr>
        <w:t xml:space="preserve"> </w:t>
      </w:r>
      <w:r w:rsidRPr="006D332E">
        <w:rPr>
          <w:rFonts w:ascii="Arial" w:hAnsi="Arial" w:cs="Arial"/>
          <w:sz w:val="20"/>
          <w:szCs w:val="20"/>
        </w:rPr>
        <w:t>vergadering bij te wonen.</w:t>
      </w:r>
    </w:p>
    <w:p w14:paraId="033CBAFA" w14:textId="1473AED6" w:rsidR="006D332E" w:rsidRDefault="006D332E" w:rsidP="006D332E">
      <w:pPr>
        <w:spacing w:after="0"/>
        <w:rPr>
          <w:rFonts w:ascii="Arial" w:hAnsi="Arial" w:cs="Arial"/>
          <w:sz w:val="20"/>
          <w:szCs w:val="20"/>
        </w:rPr>
      </w:pPr>
    </w:p>
    <w:p w14:paraId="741D0D3A" w14:textId="0E4AF8D2" w:rsidR="0081605B" w:rsidRPr="006D332E" w:rsidRDefault="0081605B" w:rsidP="0081605B">
      <w:pPr>
        <w:spacing w:after="0"/>
        <w:rPr>
          <w:rFonts w:ascii="Arial" w:hAnsi="Arial" w:cs="Arial"/>
          <w:sz w:val="20"/>
          <w:szCs w:val="20"/>
        </w:rPr>
      </w:pPr>
      <w:r w:rsidRPr="006D332E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medezeggenschapsraad</w:t>
      </w:r>
      <w:r w:rsidRPr="006D332E">
        <w:rPr>
          <w:rFonts w:ascii="Arial" w:hAnsi="Arial" w:cs="Arial"/>
          <w:sz w:val="20"/>
          <w:szCs w:val="20"/>
        </w:rPr>
        <w:t xml:space="preserve"> heeft het afgelopen </w:t>
      </w:r>
      <w:r>
        <w:rPr>
          <w:rFonts w:ascii="Arial" w:hAnsi="Arial" w:cs="Arial"/>
          <w:sz w:val="20"/>
          <w:szCs w:val="20"/>
        </w:rPr>
        <w:t>school</w:t>
      </w:r>
      <w:r w:rsidRPr="006D332E">
        <w:rPr>
          <w:rFonts w:ascii="Arial" w:hAnsi="Arial" w:cs="Arial"/>
          <w:sz w:val="20"/>
          <w:szCs w:val="20"/>
        </w:rPr>
        <w:t xml:space="preserve">jaar </w:t>
      </w:r>
      <w:r>
        <w:rPr>
          <w:rFonts w:ascii="Arial" w:hAnsi="Arial" w:cs="Arial"/>
          <w:sz w:val="20"/>
          <w:szCs w:val="20"/>
        </w:rPr>
        <w:t>meebeslist</w:t>
      </w:r>
      <w:r w:rsidR="00C7020F">
        <w:rPr>
          <w:rFonts w:ascii="Arial" w:hAnsi="Arial" w:cs="Arial"/>
          <w:sz w:val="20"/>
          <w:szCs w:val="20"/>
        </w:rPr>
        <w:t>, geadviseerd</w:t>
      </w:r>
      <w:r w:rsidRPr="006D33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is geïnformeerd </w:t>
      </w:r>
      <w:r w:rsidRPr="006D332E"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20"/>
          <w:szCs w:val="20"/>
        </w:rPr>
        <w:t>verschillende o</w:t>
      </w:r>
      <w:r w:rsidRPr="006D332E">
        <w:rPr>
          <w:rFonts w:ascii="Arial" w:hAnsi="Arial" w:cs="Arial"/>
          <w:sz w:val="20"/>
          <w:szCs w:val="20"/>
        </w:rPr>
        <w:t>nderwerpen.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9150CD" w14:textId="225D562C" w:rsidR="0081605B" w:rsidRDefault="0081605B" w:rsidP="0081605B">
      <w:pPr>
        <w:spacing w:after="0"/>
        <w:rPr>
          <w:rFonts w:ascii="Arial" w:hAnsi="Arial" w:cs="Arial"/>
          <w:sz w:val="20"/>
          <w:szCs w:val="20"/>
        </w:rPr>
      </w:pPr>
    </w:p>
    <w:p w14:paraId="6AC6644C" w14:textId="2FC61E5E" w:rsidR="00012246" w:rsidRDefault="00012246" w:rsidP="006D332E">
      <w:pPr>
        <w:spacing w:after="0"/>
        <w:rPr>
          <w:rFonts w:ascii="Arial" w:hAnsi="Arial" w:cs="Arial"/>
          <w:sz w:val="20"/>
          <w:szCs w:val="20"/>
        </w:rPr>
      </w:pPr>
    </w:p>
    <w:p w14:paraId="42E6EB12" w14:textId="5E87D084" w:rsidR="00B642BC" w:rsidRPr="00205BAC" w:rsidRDefault="009E46B4" w:rsidP="006D332E">
      <w:pPr>
        <w:spacing w:after="0"/>
        <w:rPr>
          <w:rFonts w:ascii="Arial" w:hAnsi="Arial" w:cs="Arial"/>
          <w:sz w:val="20"/>
          <w:szCs w:val="20"/>
        </w:rPr>
      </w:pPr>
      <w:r w:rsidRPr="0035167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1" locked="0" layoutInCell="0" allowOverlap="1" wp14:anchorId="688EA678" wp14:editId="1B574606">
                <wp:simplePos x="0" y="0"/>
                <wp:positionH relativeFrom="margin">
                  <wp:align>right</wp:align>
                </wp:positionH>
                <wp:positionV relativeFrom="margin">
                  <wp:posOffset>3270568</wp:posOffset>
                </wp:positionV>
                <wp:extent cx="4144013" cy="3612515"/>
                <wp:effectExtent l="0" t="953" r="7938" b="7937"/>
                <wp:wrapNone/>
                <wp:docPr id="306" name="AutoV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4144013" cy="36125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1B58F65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Begroting OR &amp; Schoolreisjes</w:t>
                            </w:r>
                          </w:p>
                          <w:p w14:paraId="7D4ACC3C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Vergoeding overblijf</w:t>
                            </w:r>
                          </w:p>
                          <w:p w14:paraId="398A22FE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Jaarplan school 23/24</w:t>
                            </w:r>
                          </w:p>
                          <w:p w14:paraId="036D343B" w14:textId="0D344769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Nationaal Programma Onderwijsgelden</w:t>
                            </w:r>
                          </w:p>
                          <w:p w14:paraId="0F7979A1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Schoolgids</w:t>
                            </w:r>
                          </w:p>
                          <w:p w14:paraId="2FDE3B26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Strategisch beleidsplan</w:t>
                            </w:r>
                          </w:p>
                          <w:p w14:paraId="7B8FE7AF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Financieel jaarverslag stichting Octant</w:t>
                            </w:r>
                          </w:p>
                          <w:p w14:paraId="5AB81E55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Begroting school voor het lopende kalenderjaar</w:t>
                            </w:r>
                          </w:p>
                          <w:p w14:paraId="64708329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Investeringsplan stichting Octant</w:t>
                            </w:r>
                          </w:p>
                          <w:p w14:paraId="4B64A565" w14:textId="31627261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Tussenrapportage jaarplan </w:t>
                            </w:r>
                          </w:p>
                          <w:p w14:paraId="4F6082CD" w14:textId="7FF6808E" w:rsid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Kleutergroepen </w:t>
                            </w:r>
                          </w:p>
                          <w:p w14:paraId="251048FE" w14:textId="5C122F08" w:rsidR="00CB3350" w:rsidRPr="0081605B" w:rsidRDefault="00CB3350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Onderwijsbeleid groep 1 t/m 8</w:t>
                            </w:r>
                          </w:p>
                          <w:p w14:paraId="4486C50B" w14:textId="77777777" w:rsidR="0081605B" w:rsidRPr="0081605B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1605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Uitstroomprofiel &amp; resultaat eindtoets</w:t>
                            </w:r>
                          </w:p>
                          <w:p w14:paraId="01421748" w14:textId="21443750" w:rsidR="0081605B" w:rsidRPr="00F6007A" w:rsidRDefault="0081605B" w:rsidP="008160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007A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Cito scores </w:t>
                            </w:r>
                            <w:r w:rsidR="00F6007A" w:rsidRPr="00F6007A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/ Leerling In Beeld</w:t>
                            </w:r>
                          </w:p>
                          <w:p w14:paraId="4B5ABD30" w14:textId="47B86EB2" w:rsidR="0035167D" w:rsidRPr="00F6007A" w:rsidRDefault="0035167D" w:rsidP="004F7B2D">
                            <w:pPr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EA678" id="_x0000_s1027" style="position:absolute;margin-left:275.1pt;margin-top:257.55pt;width:326.3pt;height:284.45pt;rotation:90;z-index:-25165721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" o:allowincell="f" fillcolor="#156082 [3204]" stroked="f">
                <o:lock v:ext="edit" aspectratio="t"/>
                <v:textbox>
                  <w:txbxContent>
                    <w:p w14:paraId="11B58F65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Begroting OR &amp; Schoolreisjes</w:t>
                      </w:r>
                    </w:p>
                    <w:p w14:paraId="7D4ACC3C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Vergoeding overblijf</w:t>
                      </w:r>
                    </w:p>
                    <w:p w14:paraId="398A22FE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Jaarplan school 23/24</w:t>
                      </w:r>
                    </w:p>
                    <w:p w14:paraId="036D343B" w14:textId="0D344769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Nationaal Programma Onderwijsgelden</w:t>
                      </w:r>
                    </w:p>
                    <w:p w14:paraId="0F7979A1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Schoolgids</w:t>
                      </w:r>
                    </w:p>
                    <w:p w14:paraId="2FDE3B26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Strategisch beleidsplan</w:t>
                      </w:r>
                    </w:p>
                    <w:p w14:paraId="7B8FE7AF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Financieel jaarverslag stichting Octant</w:t>
                      </w:r>
                    </w:p>
                    <w:p w14:paraId="5AB81E55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Begroting school voor het lopende kalenderjaar</w:t>
                      </w:r>
                    </w:p>
                    <w:p w14:paraId="64708329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Investeringsplan stichting Octant</w:t>
                      </w:r>
                    </w:p>
                    <w:p w14:paraId="4B64A565" w14:textId="31627261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Tussenrapportage jaarplan </w:t>
                      </w:r>
                    </w:p>
                    <w:p w14:paraId="4F6082CD" w14:textId="7FF6808E" w:rsid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Kleutergroepen </w:t>
                      </w:r>
                    </w:p>
                    <w:p w14:paraId="251048FE" w14:textId="5C122F08" w:rsidR="00CB3350" w:rsidRPr="0081605B" w:rsidRDefault="00CB3350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Onderwijsbeleid groep 1 t/m 8</w:t>
                      </w:r>
                    </w:p>
                    <w:p w14:paraId="4486C50B" w14:textId="77777777" w:rsidR="0081605B" w:rsidRPr="0081605B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1605B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Uitstroomprofiel &amp; resultaat eindtoets</w:t>
                      </w:r>
                    </w:p>
                    <w:p w14:paraId="01421748" w14:textId="21443750" w:rsidR="0081605B" w:rsidRPr="00F6007A" w:rsidRDefault="0081605B" w:rsidP="0081605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007A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Cito scores </w:t>
                      </w:r>
                      <w:r w:rsidR="00F6007A" w:rsidRPr="00F6007A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0"/>
                        </w:rPr>
                        <w:t>/ Leerling In Beeld</w:t>
                      </w:r>
                    </w:p>
                    <w:p w14:paraId="4B5ABD30" w14:textId="47B86EB2" w:rsidR="0035167D" w:rsidRPr="00F6007A" w:rsidRDefault="0035167D" w:rsidP="004F7B2D">
                      <w:pPr>
                        <w:rPr>
                          <w:rFonts w:ascii="Arial" w:eastAsiaTheme="majorEastAsia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4B8B309" w14:textId="23EF2966" w:rsidR="00205BAC" w:rsidRPr="00205BAC" w:rsidRDefault="00D75E35" w:rsidP="00D75E35">
      <w:pPr>
        <w:spacing w:after="0"/>
        <w:rPr>
          <w:rFonts w:ascii="Arial" w:hAnsi="Arial" w:cs="Arial"/>
          <w:sz w:val="20"/>
          <w:szCs w:val="20"/>
        </w:rPr>
      </w:pPr>
      <w:r w:rsidRPr="00D75E35">
        <w:rPr>
          <w:rFonts w:ascii="Arial" w:hAnsi="Arial" w:cs="Arial"/>
          <w:sz w:val="20"/>
          <w:szCs w:val="20"/>
        </w:rPr>
        <w:t>De raad bestaat uit vier ouders en</w:t>
      </w:r>
    </w:p>
    <w:p w14:paraId="1DF97BD1" w14:textId="6673C906" w:rsidR="00D75E35" w:rsidRPr="00205BAC" w:rsidRDefault="00D0373B" w:rsidP="00D75E3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drie</w:t>
      </w:r>
      <w:r w:rsidR="00D75E35" w:rsidRPr="00D75E35">
        <w:rPr>
          <w:rFonts w:ascii="Arial" w:hAnsi="Arial" w:cs="Arial"/>
          <w:sz w:val="20"/>
          <w:szCs w:val="20"/>
        </w:rPr>
        <w:t xml:space="preserve"> leerkrachten.</w:t>
      </w:r>
    </w:p>
    <w:p w14:paraId="59C04CCA" w14:textId="37542EB1" w:rsidR="00205BAC" w:rsidRPr="00D75E35" w:rsidRDefault="00205BAC" w:rsidP="00D75E35">
      <w:pPr>
        <w:spacing w:after="0"/>
        <w:rPr>
          <w:rFonts w:ascii="Arial" w:hAnsi="Arial" w:cs="Arial"/>
          <w:sz w:val="20"/>
          <w:szCs w:val="20"/>
        </w:rPr>
      </w:pPr>
    </w:p>
    <w:p w14:paraId="070FB215" w14:textId="5BB3013E" w:rsidR="00D75E35" w:rsidRPr="00D75E35" w:rsidRDefault="00D75E35" w:rsidP="00D75E35">
      <w:pPr>
        <w:spacing w:after="0"/>
        <w:rPr>
          <w:rFonts w:ascii="Arial" w:hAnsi="Arial" w:cs="Arial"/>
          <w:sz w:val="20"/>
          <w:szCs w:val="20"/>
        </w:rPr>
      </w:pPr>
      <w:r w:rsidRPr="00D75E35">
        <w:rPr>
          <w:rFonts w:ascii="Arial" w:hAnsi="Arial" w:cs="Arial"/>
          <w:sz w:val="20"/>
          <w:szCs w:val="20"/>
        </w:rPr>
        <w:t xml:space="preserve">Ouders </w:t>
      </w:r>
      <w:r w:rsidRPr="00D75E35">
        <w:rPr>
          <w:rFonts w:ascii="Arial" w:hAnsi="Arial" w:cs="Arial"/>
          <w:sz w:val="20"/>
          <w:szCs w:val="20"/>
        </w:rPr>
        <w:tab/>
        <w:t xml:space="preserve"> </w:t>
      </w:r>
      <w:r w:rsidRPr="00D75E35">
        <w:rPr>
          <w:rFonts w:ascii="Arial" w:hAnsi="Arial" w:cs="Arial"/>
          <w:sz w:val="20"/>
          <w:szCs w:val="20"/>
        </w:rPr>
        <w:tab/>
      </w:r>
    </w:p>
    <w:p w14:paraId="002F891A" w14:textId="6E407325" w:rsidR="00D75E35" w:rsidRPr="00482E19" w:rsidRDefault="00D75E35" w:rsidP="00482E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 xml:space="preserve">Sandra Guns </w:t>
      </w:r>
      <w:r w:rsidRPr="00482E19">
        <w:rPr>
          <w:rFonts w:ascii="Arial" w:hAnsi="Arial" w:cs="Arial"/>
          <w:sz w:val="20"/>
          <w:szCs w:val="20"/>
        </w:rPr>
        <w:tab/>
        <w:t xml:space="preserve">      </w:t>
      </w:r>
      <w:r w:rsidRPr="00482E19">
        <w:rPr>
          <w:rFonts w:ascii="Arial" w:hAnsi="Arial" w:cs="Arial"/>
          <w:sz w:val="20"/>
          <w:szCs w:val="20"/>
        </w:rPr>
        <w:tab/>
        <w:t xml:space="preserve"> </w:t>
      </w:r>
    </w:p>
    <w:p w14:paraId="3AAB6A23" w14:textId="36260F5B" w:rsidR="00D75E35" w:rsidRPr="00482E19" w:rsidRDefault="00D75E35" w:rsidP="00482E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>Marloes van Maren</w:t>
      </w:r>
      <w:r w:rsidRPr="00482E19">
        <w:rPr>
          <w:rFonts w:ascii="Arial" w:hAnsi="Arial" w:cs="Arial"/>
          <w:sz w:val="20"/>
          <w:szCs w:val="20"/>
        </w:rPr>
        <w:tab/>
      </w:r>
    </w:p>
    <w:p w14:paraId="5D138353" w14:textId="0C393281" w:rsidR="00D75E35" w:rsidRPr="00482E19" w:rsidRDefault="00D75E35" w:rsidP="00482E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 xml:space="preserve">Carlijn Verkleij  </w:t>
      </w:r>
      <w:r w:rsidRPr="00482E19">
        <w:rPr>
          <w:rFonts w:ascii="Arial" w:hAnsi="Arial" w:cs="Arial"/>
          <w:sz w:val="20"/>
          <w:szCs w:val="20"/>
        </w:rPr>
        <w:tab/>
      </w:r>
      <w:r w:rsidRPr="00482E19">
        <w:rPr>
          <w:rFonts w:ascii="Arial" w:hAnsi="Arial" w:cs="Arial"/>
          <w:sz w:val="20"/>
          <w:szCs w:val="20"/>
        </w:rPr>
        <w:tab/>
      </w:r>
    </w:p>
    <w:p w14:paraId="50A201BC" w14:textId="38848BB9" w:rsidR="00D75E35" w:rsidRPr="00482E19" w:rsidRDefault="00D75E35" w:rsidP="00482E19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>Jeroen Duijvestein</w:t>
      </w:r>
      <w:r w:rsidRPr="00482E19">
        <w:rPr>
          <w:rFonts w:ascii="Arial" w:hAnsi="Arial" w:cs="Arial"/>
          <w:sz w:val="20"/>
          <w:szCs w:val="20"/>
        </w:rPr>
        <w:tab/>
      </w:r>
    </w:p>
    <w:p w14:paraId="7B01FBED" w14:textId="3402AEEF" w:rsidR="00012246" w:rsidRPr="00205BAC" w:rsidRDefault="00012246" w:rsidP="006D332E">
      <w:pPr>
        <w:spacing w:after="0"/>
        <w:rPr>
          <w:rFonts w:ascii="Arial" w:hAnsi="Arial" w:cs="Arial"/>
          <w:sz w:val="20"/>
          <w:szCs w:val="20"/>
        </w:rPr>
      </w:pPr>
    </w:p>
    <w:p w14:paraId="47971619" w14:textId="32E422FD" w:rsidR="00012246" w:rsidRPr="00205BAC" w:rsidRDefault="00205BAC" w:rsidP="006D332E">
      <w:pPr>
        <w:spacing w:after="0"/>
        <w:rPr>
          <w:rFonts w:ascii="Arial" w:hAnsi="Arial" w:cs="Arial"/>
          <w:sz w:val="20"/>
          <w:szCs w:val="20"/>
        </w:rPr>
      </w:pPr>
      <w:r w:rsidRPr="00D75E35">
        <w:rPr>
          <w:rFonts w:ascii="Arial" w:hAnsi="Arial" w:cs="Arial"/>
          <w:sz w:val="20"/>
          <w:szCs w:val="20"/>
        </w:rPr>
        <w:t>Leerkrachten</w:t>
      </w:r>
    </w:p>
    <w:p w14:paraId="1404321F" w14:textId="6D27E6B7" w:rsidR="00012246" w:rsidRPr="00482E19" w:rsidRDefault="00205BAC" w:rsidP="00482E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>Tania Bouwman</w:t>
      </w:r>
    </w:p>
    <w:p w14:paraId="77483411" w14:textId="0953327E" w:rsidR="00397016" w:rsidRPr="00482E19" w:rsidRDefault="00205BAC" w:rsidP="00482E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>Diana van Dorp</w:t>
      </w:r>
    </w:p>
    <w:p w14:paraId="013DB649" w14:textId="3DD1D7B7" w:rsidR="0081605B" w:rsidRPr="00482E19" w:rsidRDefault="00205BAC" w:rsidP="00482E19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82E19">
        <w:rPr>
          <w:rFonts w:ascii="Arial" w:hAnsi="Arial" w:cs="Arial"/>
          <w:sz w:val="20"/>
          <w:szCs w:val="20"/>
        </w:rPr>
        <w:t>Lisette Brocken</w:t>
      </w:r>
    </w:p>
    <w:p w14:paraId="39EE10FD" w14:textId="364D5C4D" w:rsidR="00F83A6A" w:rsidRDefault="009E46B4" w:rsidP="00397016">
      <w:pPr>
        <w:spacing w:after="0"/>
        <w:rPr>
          <w:rFonts w:ascii="Arial" w:hAnsi="Arial" w:cs="Arial"/>
          <w:sz w:val="20"/>
          <w:szCs w:val="20"/>
        </w:rPr>
      </w:pPr>
      <w:r w:rsidRPr="0035167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1A041E46" wp14:editId="50DAC120">
                <wp:simplePos x="0" y="0"/>
                <wp:positionH relativeFrom="margin">
                  <wp:align>right</wp:align>
                </wp:positionH>
                <wp:positionV relativeFrom="margin">
                  <wp:posOffset>5389245</wp:posOffset>
                </wp:positionV>
                <wp:extent cx="1649095" cy="5756275"/>
                <wp:effectExtent l="3810" t="0" r="0" b="0"/>
                <wp:wrapNone/>
                <wp:docPr id="1914616454" name="AutoV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9095" cy="5756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156082"/>
                        </a:solidFill>
                      </wps:spPr>
                      <wps:txbx>
                        <w:txbxContent>
                          <w:p w14:paraId="06DFF50A" w14:textId="2FDDA8B7" w:rsidR="004F7B2D" w:rsidRPr="008F159A" w:rsidRDefault="004F7B2D" w:rsidP="009978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159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Wilt u ook </w:t>
                            </w:r>
                            <w:r w:rsidR="004402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meedenken over het onderwijs van uw zoon of dochter</w:t>
                            </w:r>
                            <w:r w:rsidRPr="008F159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EAC7F7C" w14:textId="77777777" w:rsidR="004F7B2D" w:rsidRPr="008F159A" w:rsidRDefault="004F7B2D" w:rsidP="009978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8C84424" w14:textId="73494694" w:rsidR="004F7B2D" w:rsidRPr="008F159A" w:rsidRDefault="004F7B2D" w:rsidP="009978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159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Heeft u vragen, tips of feedback?</w:t>
                            </w:r>
                          </w:p>
                          <w:p w14:paraId="6E041B73" w14:textId="77777777" w:rsidR="004F7B2D" w:rsidRPr="008F159A" w:rsidRDefault="004F7B2D" w:rsidP="009978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5EB0C2C" w14:textId="1BEA6EDE" w:rsidR="004F7B2D" w:rsidRPr="008F159A" w:rsidRDefault="006D63B1" w:rsidP="009978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mr</w:t>
                            </w:r>
                            <w:r w:rsidR="004F7B2D" w:rsidRPr="008F159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zonnestraal@octant.nl</w:t>
                            </w:r>
                          </w:p>
                          <w:p w14:paraId="750B6B89" w14:textId="6A602E5F" w:rsidR="00F25074" w:rsidRPr="00B529E0" w:rsidRDefault="00F25074" w:rsidP="00F250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41E46" id="_x0000_s1028" style="position:absolute;margin-left:78.65pt;margin-top:424.35pt;width:129.85pt;height:453.25pt;rotation:90;z-index:-251655168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" o:allowincell="f" fillcolor="#156082" stroked="f">
                <o:lock v:ext="edit" aspectratio="t"/>
                <v:textbox>
                  <w:txbxContent>
                    <w:p w14:paraId="06DFF50A" w14:textId="2FDDA8B7" w:rsidR="004F7B2D" w:rsidRPr="008F159A" w:rsidRDefault="004F7B2D" w:rsidP="009978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159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Wilt u ook </w:t>
                      </w:r>
                      <w:r w:rsidR="004402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meedenken over het onderwijs van uw zoon of dochter</w:t>
                      </w:r>
                      <w:r w:rsidRPr="008F159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3EAC7F7C" w14:textId="77777777" w:rsidR="004F7B2D" w:rsidRPr="008F159A" w:rsidRDefault="004F7B2D" w:rsidP="009978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8C84424" w14:textId="73494694" w:rsidR="004F7B2D" w:rsidRPr="008F159A" w:rsidRDefault="004F7B2D" w:rsidP="009978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159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Heeft u vragen, tips of feedback?</w:t>
                      </w:r>
                    </w:p>
                    <w:p w14:paraId="6E041B73" w14:textId="77777777" w:rsidR="004F7B2D" w:rsidRPr="008F159A" w:rsidRDefault="004F7B2D" w:rsidP="009978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5EB0C2C" w14:textId="1BEA6EDE" w:rsidR="004F7B2D" w:rsidRPr="008F159A" w:rsidRDefault="006D63B1" w:rsidP="009978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mr</w:t>
                      </w:r>
                      <w:r w:rsidR="004F7B2D" w:rsidRPr="008F159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zonnestraal@octant.nl</w:t>
                      </w:r>
                    </w:p>
                    <w:p w14:paraId="750B6B89" w14:textId="6A602E5F" w:rsidR="00F25074" w:rsidRPr="00B529E0" w:rsidRDefault="00F25074" w:rsidP="00F2507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1921215" w14:textId="700103DE" w:rsidR="00F83A6A" w:rsidRPr="00205BAC" w:rsidRDefault="00F83A6A" w:rsidP="00397016">
      <w:pPr>
        <w:spacing w:after="0"/>
        <w:rPr>
          <w:rFonts w:ascii="Arial" w:hAnsi="Arial" w:cs="Arial"/>
          <w:sz w:val="20"/>
          <w:szCs w:val="20"/>
        </w:rPr>
      </w:pPr>
    </w:p>
    <w:p w14:paraId="3CEB4C66" w14:textId="4B100378" w:rsidR="00205BAC" w:rsidRDefault="00205BAC" w:rsidP="00205BAC">
      <w:pPr>
        <w:spacing w:after="0"/>
        <w:rPr>
          <w:rFonts w:ascii="Arial" w:hAnsi="Arial" w:cs="Arial"/>
          <w:sz w:val="20"/>
          <w:szCs w:val="20"/>
        </w:rPr>
      </w:pPr>
      <w:r w:rsidRPr="006D332E">
        <w:rPr>
          <w:rFonts w:ascii="Arial" w:hAnsi="Arial" w:cs="Arial"/>
          <w:sz w:val="20"/>
          <w:szCs w:val="20"/>
        </w:rPr>
        <w:t>Vergaderdat</w:t>
      </w:r>
      <w:r w:rsidR="005507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2024 - 2025</w:t>
      </w:r>
    </w:p>
    <w:p w14:paraId="15601C8D" w14:textId="290ED733" w:rsidR="005507FB" w:rsidRDefault="007E0568" w:rsidP="00397016">
      <w:pPr>
        <w:spacing w:after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23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september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2024</w:t>
      </w:r>
    </w:p>
    <w:p w14:paraId="20EB5815" w14:textId="7F8EB7F4" w:rsidR="005507FB" w:rsidRDefault="007E0568" w:rsidP="00397016">
      <w:pPr>
        <w:spacing w:after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12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november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2024</w:t>
      </w:r>
    </w:p>
    <w:p w14:paraId="101E2D0E" w14:textId="07001413" w:rsidR="005507FB" w:rsidRDefault="007E0568" w:rsidP="00397016">
      <w:pPr>
        <w:spacing w:after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22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januari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202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>5</w:t>
      </w:r>
    </w:p>
    <w:p w14:paraId="13226FA4" w14:textId="10AAE42C" w:rsidR="005507FB" w:rsidRDefault="005507FB" w:rsidP="00397016">
      <w:pPr>
        <w:spacing w:after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507FB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3 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5507FB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april 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="007E0568"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2025</w:t>
      </w:r>
    </w:p>
    <w:p w14:paraId="45BABEC1" w14:textId="66F2EE3F" w:rsidR="005507FB" w:rsidRDefault="007E0568" w:rsidP="00397016">
      <w:pPr>
        <w:spacing w:after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19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mei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2025 </w:t>
      </w:r>
    </w:p>
    <w:p w14:paraId="58A67913" w14:textId="11B60CCB" w:rsidR="00567925" w:rsidRDefault="007E0568" w:rsidP="00397016">
      <w:pPr>
        <w:spacing w:after="0"/>
        <w:rPr>
          <w:rFonts w:ascii="Arial" w:hAnsi="Arial" w:cs="Arial"/>
          <w:sz w:val="20"/>
          <w:szCs w:val="20"/>
        </w:rPr>
      </w:pP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19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juni </w:t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="005507FB">
        <w:rPr>
          <w:rFonts w:ascii="Arial" w:eastAsia="Arial" w:hAnsi="Arial" w:cs="Arial"/>
          <w:kern w:val="0"/>
          <w:sz w:val="20"/>
          <w:szCs w:val="20"/>
          <w14:ligatures w14:val="none"/>
        </w:rPr>
        <w:tab/>
      </w:r>
      <w:r w:rsidRPr="007E0568">
        <w:rPr>
          <w:rFonts w:ascii="Arial" w:eastAsia="Arial" w:hAnsi="Arial" w:cs="Arial"/>
          <w:kern w:val="0"/>
          <w:sz w:val="20"/>
          <w:szCs w:val="20"/>
          <w14:ligatures w14:val="none"/>
        </w:rPr>
        <w:t>2025</w:t>
      </w:r>
    </w:p>
    <w:p w14:paraId="28E5786B" w14:textId="77777777" w:rsidR="0081605B" w:rsidRDefault="0081605B" w:rsidP="00397016">
      <w:pPr>
        <w:spacing w:after="0"/>
        <w:rPr>
          <w:rFonts w:ascii="Arial" w:hAnsi="Arial" w:cs="Arial"/>
          <w:sz w:val="20"/>
          <w:szCs w:val="20"/>
        </w:rPr>
      </w:pPr>
    </w:p>
    <w:p w14:paraId="4A01404B" w14:textId="77777777" w:rsidR="0081605B" w:rsidRDefault="0081605B" w:rsidP="00397016">
      <w:pPr>
        <w:spacing w:after="0"/>
        <w:rPr>
          <w:rFonts w:ascii="Arial" w:hAnsi="Arial" w:cs="Arial"/>
          <w:sz w:val="20"/>
          <w:szCs w:val="20"/>
        </w:rPr>
      </w:pPr>
    </w:p>
    <w:p w14:paraId="4B9E4DE0" w14:textId="77777777" w:rsidR="0081605B" w:rsidRDefault="0081605B" w:rsidP="00397016">
      <w:pPr>
        <w:spacing w:after="0"/>
        <w:rPr>
          <w:rFonts w:ascii="Arial" w:hAnsi="Arial" w:cs="Arial"/>
          <w:sz w:val="20"/>
          <w:szCs w:val="20"/>
        </w:rPr>
      </w:pPr>
    </w:p>
    <w:p w14:paraId="0DB2BDC8" w14:textId="77777777" w:rsidR="0081605B" w:rsidRDefault="0081605B" w:rsidP="00397016">
      <w:pPr>
        <w:spacing w:after="0"/>
        <w:rPr>
          <w:rFonts w:ascii="Arial" w:hAnsi="Arial" w:cs="Arial"/>
          <w:sz w:val="20"/>
          <w:szCs w:val="20"/>
        </w:rPr>
      </w:pPr>
    </w:p>
    <w:p w14:paraId="072DDFB8" w14:textId="77777777" w:rsidR="0081605B" w:rsidRDefault="0081605B" w:rsidP="00397016">
      <w:pPr>
        <w:spacing w:after="0"/>
        <w:rPr>
          <w:rFonts w:ascii="Arial" w:hAnsi="Arial" w:cs="Arial"/>
          <w:sz w:val="20"/>
          <w:szCs w:val="20"/>
        </w:rPr>
      </w:pPr>
    </w:p>
    <w:p w14:paraId="7D902E29" w14:textId="3D70E48A" w:rsidR="00397016" w:rsidRDefault="00397016" w:rsidP="00397016">
      <w:pPr>
        <w:spacing w:after="0"/>
        <w:rPr>
          <w:rFonts w:ascii="Arial" w:hAnsi="Arial" w:cs="Arial"/>
          <w:sz w:val="20"/>
          <w:szCs w:val="20"/>
        </w:rPr>
      </w:pPr>
    </w:p>
    <w:p w14:paraId="1F296863" w14:textId="64FD02EB" w:rsidR="00397016" w:rsidRDefault="00397016" w:rsidP="006D332E">
      <w:pPr>
        <w:spacing w:after="0"/>
        <w:rPr>
          <w:rFonts w:ascii="Arial" w:hAnsi="Arial" w:cs="Arial"/>
          <w:sz w:val="20"/>
          <w:szCs w:val="20"/>
        </w:rPr>
      </w:pPr>
    </w:p>
    <w:p w14:paraId="2B99CF68" w14:textId="13C7F485" w:rsidR="00397016" w:rsidRDefault="00397016" w:rsidP="006D332E">
      <w:pPr>
        <w:spacing w:after="0"/>
        <w:rPr>
          <w:rFonts w:ascii="Arial" w:hAnsi="Arial" w:cs="Arial"/>
          <w:sz w:val="20"/>
          <w:szCs w:val="20"/>
        </w:rPr>
      </w:pPr>
    </w:p>
    <w:p w14:paraId="69BC3850" w14:textId="207EC086" w:rsidR="0076507C" w:rsidRPr="006D332E" w:rsidRDefault="0076507C" w:rsidP="006D332E">
      <w:pPr>
        <w:spacing w:after="0"/>
        <w:rPr>
          <w:rFonts w:ascii="Arial" w:hAnsi="Arial" w:cs="Arial"/>
          <w:sz w:val="20"/>
          <w:szCs w:val="20"/>
        </w:rPr>
      </w:pPr>
    </w:p>
    <w:sectPr w:rsidR="0076507C" w:rsidRPr="006D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3C6"/>
    <w:multiLevelType w:val="hybridMultilevel"/>
    <w:tmpl w:val="19705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E3A"/>
    <w:multiLevelType w:val="hybridMultilevel"/>
    <w:tmpl w:val="11648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2C49"/>
    <w:multiLevelType w:val="hybridMultilevel"/>
    <w:tmpl w:val="51440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5AC3"/>
    <w:multiLevelType w:val="hybridMultilevel"/>
    <w:tmpl w:val="86222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8086">
    <w:abstractNumId w:val="3"/>
  </w:num>
  <w:num w:numId="2" w16cid:durableId="590704565">
    <w:abstractNumId w:val="2"/>
  </w:num>
  <w:num w:numId="3" w16cid:durableId="1080325849">
    <w:abstractNumId w:val="1"/>
  </w:num>
  <w:num w:numId="4" w16cid:durableId="145039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2E"/>
    <w:rsid w:val="00012246"/>
    <w:rsid w:val="00073064"/>
    <w:rsid w:val="00084016"/>
    <w:rsid w:val="000D05C0"/>
    <w:rsid w:val="001121BE"/>
    <w:rsid w:val="00122495"/>
    <w:rsid w:val="00123870"/>
    <w:rsid w:val="001567D0"/>
    <w:rsid w:val="001D2293"/>
    <w:rsid w:val="00205BAC"/>
    <w:rsid w:val="002F1295"/>
    <w:rsid w:val="0035167D"/>
    <w:rsid w:val="00397016"/>
    <w:rsid w:val="003B1D12"/>
    <w:rsid w:val="00427F31"/>
    <w:rsid w:val="0044024A"/>
    <w:rsid w:val="00445BA8"/>
    <w:rsid w:val="00482E19"/>
    <w:rsid w:val="00491DE1"/>
    <w:rsid w:val="004A7B13"/>
    <w:rsid w:val="004F7B2D"/>
    <w:rsid w:val="0050433A"/>
    <w:rsid w:val="005507FB"/>
    <w:rsid w:val="00567925"/>
    <w:rsid w:val="005B53E6"/>
    <w:rsid w:val="005B58DC"/>
    <w:rsid w:val="00623C49"/>
    <w:rsid w:val="006D332E"/>
    <w:rsid w:val="006D63B1"/>
    <w:rsid w:val="007419CC"/>
    <w:rsid w:val="00761DAD"/>
    <w:rsid w:val="0076507C"/>
    <w:rsid w:val="007E0568"/>
    <w:rsid w:val="0081605B"/>
    <w:rsid w:val="008F159A"/>
    <w:rsid w:val="0099782E"/>
    <w:rsid w:val="009E46B4"/>
    <w:rsid w:val="00A05D4A"/>
    <w:rsid w:val="00A3062C"/>
    <w:rsid w:val="00A665AF"/>
    <w:rsid w:val="00A944E2"/>
    <w:rsid w:val="00AC6BE9"/>
    <w:rsid w:val="00B419B5"/>
    <w:rsid w:val="00B529E0"/>
    <w:rsid w:val="00B642BC"/>
    <w:rsid w:val="00BC7DE8"/>
    <w:rsid w:val="00C7020F"/>
    <w:rsid w:val="00CB3350"/>
    <w:rsid w:val="00D0373B"/>
    <w:rsid w:val="00D45228"/>
    <w:rsid w:val="00D54D1B"/>
    <w:rsid w:val="00D75E35"/>
    <w:rsid w:val="00E31186"/>
    <w:rsid w:val="00E4360B"/>
    <w:rsid w:val="00EC5509"/>
    <w:rsid w:val="00F20ACB"/>
    <w:rsid w:val="00F25074"/>
    <w:rsid w:val="00F6007A"/>
    <w:rsid w:val="00F83A6A"/>
    <w:rsid w:val="00F973CF"/>
    <w:rsid w:val="00F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3B44"/>
  <w15:chartTrackingRefBased/>
  <w15:docId w15:val="{2AC8D537-1626-4375-9F2F-0DFDFD9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3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3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3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3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3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3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3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3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3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3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B7B7-4910-46A7-838D-271D7E9C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duijvestein</dc:creator>
  <cp:keywords/>
  <dc:description/>
  <cp:lastModifiedBy>Annemarie Prins</cp:lastModifiedBy>
  <cp:revision>2</cp:revision>
  <dcterms:created xsi:type="dcterms:W3CDTF">2024-11-06T09:31:00Z</dcterms:created>
  <dcterms:modified xsi:type="dcterms:W3CDTF">2024-11-06T09:31:00Z</dcterms:modified>
</cp:coreProperties>
</file>